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28DD6" w14:textId="77777777" w:rsidR="00262190" w:rsidRDefault="00262190" w:rsidP="00A65AB6">
      <w:pPr>
        <w:rPr>
          <w:b/>
          <w:bCs/>
        </w:rPr>
      </w:pPr>
      <w:r>
        <w:rPr>
          <w:b/>
          <w:bCs/>
        </w:rPr>
        <w:t>Get ready to quit smoking with Stoptober!</w:t>
      </w:r>
    </w:p>
    <w:p w14:paraId="55072F32" w14:textId="17FD355B" w:rsidR="00262190" w:rsidRDefault="00262190" w:rsidP="00A65AB6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7F4AE3C" wp14:editId="19BD066B">
            <wp:extent cx="4531766" cy="3021178"/>
            <wp:effectExtent l="0" t="0" r="2540" b="8255"/>
            <wp:docPr id="2122776065" name="Picture 1" descr="A group of people laugh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776065" name="Picture 1" descr="A group of people laughing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934" cy="3028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B0DDD" w14:textId="77777777" w:rsidR="00A24D17" w:rsidRPr="00A24D17" w:rsidRDefault="00A24D17" w:rsidP="00A65AB6">
      <w:r w:rsidRPr="00A24D17">
        <w:rPr>
          <w:b/>
          <w:bCs/>
        </w:rPr>
        <w:t>Did you know that if you quit smoking for the 28 days of Stoptober, you're five times more likely to quit for good?</w:t>
      </w:r>
    </w:p>
    <w:p w14:paraId="540FD6E3" w14:textId="77777777" w:rsidR="00A24D17" w:rsidRPr="00A24D17" w:rsidRDefault="00A24D17" w:rsidP="00A65AB6">
      <w:r w:rsidRPr="00A24D17">
        <w:t>Quitting smoking is one of the best things you can do for your health. And the benefits start almost immediately:</w:t>
      </w:r>
    </w:p>
    <w:p w14:paraId="7EB3A91D" w14:textId="77777777" w:rsidR="00A24D17" w:rsidRPr="00A24D17" w:rsidRDefault="00A24D17" w:rsidP="00732BF4">
      <w:pPr>
        <w:pStyle w:val="ListParagraph"/>
        <w:numPr>
          <w:ilvl w:val="0"/>
          <w:numId w:val="4"/>
        </w:numPr>
        <w:spacing w:after="0"/>
      </w:pPr>
      <w:r w:rsidRPr="00732BF4">
        <w:rPr>
          <w:b/>
          <w:bCs/>
        </w:rPr>
        <w:t>After 8 hours</w:t>
      </w:r>
      <w:r w:rsidRPr="00A24D17">
        <w:t>: Harmful carbon monoxide levels in your blood are reduced by half.</w:t>
      </w:r>
    </w:p>
    <w:p w14:paraId="4D6BB7E4" w14:textId="77777777" w:rsidR="00A24D17" w:rsidRPr="00A24D17" w:rsidRDefault="00A24D17" w:rsidP="00732BF4">
      <w:pPr>
        <w:pStyle w:val="ListParagraph"/>
        <w:numPr>
          <w:ilvl w:val="0"/>
          <w:numId w:val="4"/>
        </w:numPr>
        <w:spacing w:after="0"/>
      </w:pPr>
      <w:r w:rsidRPr="00732BF4">
        <w:rPr>
          <w:b/>
          <w:bCs/>
        </w:rPr>
        <w:t>After 48 hours</w:t>
      </w:r>
      <w:r w:rsidRPr="00A24D17">
        <w:t>: Your senses of taste and smell begin to improve.</w:t>
      </w:r>
    </w:p>
    <w:p w14:paraId="387A977F" w14:textId="77777777" w:rsidR="00A24D17" w:rsidRPr="00A24D17" w:rsidRDefault="00A24D17" w:rsidP="00732BF4">
      <w:pPr>
        <w:pStyle w:val="ListParagraph"/>
        <w:numPr>
          <w:ilvl w:val="0"/>
          <w:numId w:val="4"/>
        </w:numPr>
        <w:spacing w:after="0"/>
      </w:pPr>
      <w:r w:rsidRPr="00732BF4">
        <w:rPr>
          <w:b/>
          <w:bCs/>
        </w:rPr>
        <w:t>After 2 to 12 weeks</w:t>
      </w:r>
      <w:r w:rsidRPr="00A24D17">
        <w:t>: Your circulation gets better.</w:t>
      </w:r>
    </w:p>
    <w:p w14:paraId="5212ABAB" w14:textId="77777777" w:rsidR="00A24D17" w:rsidRPr="00A24D17" w:rsidRDefault="00A24D17" w:rsidP="00732BF4">
      <w:pPr>
        <w:pStyle w:val="ListParagraph"/>
        <w:numPr>
          <w:ilvl w:val="0"/>
          <w:numId w:val="4"/>
        </w:numPr>
      </w:pPr>
      <w:r w:rsidRPr="00732BF4">
        <w:rPr>
          <w:b/>
          <w:bCs/>
        </w:rPr>
        <w:t>After 3 to 9 months</w:t>
      </w:r>
      <w:r w:rsidRPr="00A24D17">
        <w:t>: Lung function can increase by up to 10%.</w:t>
      </w:r>
    </w:p>
    <w:p w14:paraId="3150925E" w14:textId="1C435D89" w:rsidR="00A24D17" w:rsidRPr="00A24D17" w:rsidRDefault="00A24D17" w:rsidP="00A65AB6">
      <w:r w:rsidRPr="00A24D17">
        <w:t>This Stoptober let’s quit together. You don’t have to go it alone</w:t>
      </w:r>
      <w:r>
        <w:t xml:space="preserve"> - </w:t>
      </w:r>
      <w:r w:rsidRPr="00A24D17">
        <w:t>getting the right support makes all the difference.</w:t>
      </w:r>
    </w:p>
    <w:p w14:paraId="7B0BF26B" w14:textId="77777777" w:rsidR="00A24D17" w:rsidRPr="00A24D17" w:rsidRDefault="00A24D17" w:rsidP="00A65AB6">
      <w:pPr>
        <w:rPr>
          <w:b/>
          <w:bCs/>
        </w:rPr>
      </w:pPr>
      <w:r w:rsidRPr="00A24D17">
        <w:rPr>
          <w:b/>
          <w:bCs/>
        </w:rPr>
        <w:t>Support That Works</w:t>
      </w:r>
    </w:p>
    <w:p w14:paraId="145FDDA6" w14:textId="0B1606DF" w:rsidR="00A24D17" w:rsidRPr="00A24D17" w:rsidRDefault="00A24D17" w:rsidP="00A65AB6">
      <w:r w:rsidRPr="00A24D17">
        <w:t>The</w:t>
      </w:r>
      <w:r>
        <w:t xml:space="preserve"> FREE</w:t>
      </w:r>
      <w:r w:rsidRPr="00A24D17">
        <w:t> </w:t>
      </w:r>
      <w:hyperlink r:id="rId6" w:history="1">
        <w:r w:rsidRPr="00A24D17">
          <w:rPr>
            <w:rStyle w:val="Hyperlink"/>
            <w:b/>
            <w:bCs/>
          </w:rPr>
          <w:t>Living Well Stop Smoking Service</w:t>
        </w:r>
        <w:r w:rsidRPr="00A24D17">
          <w:rPr>
            <w:rStyle w:val="Hyperlink"/>
          </w:rPr>
          <w:t> </w:t>
        </w:r>
      </w:hyperlink>
      <w:r w:rsidRPr="00A24D17">
        <w:t>is here to help smokers across the Bradford district. It offers</w:t>
      </w:r>
      <w:r w:rsidRPr="00A24D17">
        <w:rPr>
          <w:b/>
          <w:bCs/>
        </w:rPr>
        <w:t xml:space="preserve"> personalised support</w:t>
      </w:r>
      <w:r w:rsidRPr="00A24D17">
        <w:t> from expert advisors who will work with you to find the best ways to manage cravings and quit for good.</w:t>
      </w:r>
    </w:p>
    <w:p w14:paraId="3CC6D6A3" w14:textId="77777777" w:rsidR="00A24D17" w:rsidRPr="00A24D17" w:rsidRDefault="00A24D17" w:rsidP="00A65AB6">
      <w:r w:rsidRPr="00A24D17">
        <w:t>Support options include:</w:t>
      </w:r>
    </w:p>
    <w:p w14:paraId="511803EF" w14:textId="77777777" w:rsidR="00A24D17" w:rsidRPr="00A24D17" w:rsidRDefault="00A24D17" w:rsidP="00732BF4">
      <w:pPr>
        <w:pStyle w:val="ListParagraph"/>
        <w:numPr>
          <w:ilvl w:val="0"/>
          <w:numId w:val="5"/>
        </w:numPr>
        <w:spacing w:after="0"/>
      </w:pPr>
      <w:r w:rsidRPr="00732BF4">
        <w:rPr>
          <w:b/>
          <w:bCs/>
        </w:rPr>
        <w:t>Free 12-week complete vaping kits</w:t>
      </w:r>
      <w:r w:rsidRPr="00A24D17">
        <w:t> – available for anyone who wants to swap to stop.</w:t>
      </w:r>
    </w:p>
    <w:p w14:paraId="332500EF" w14:textId="77777777" w:rsidR="00A24D17" w:rsidRDefault="00A24D17" w:rsidP="00732BF4">
      <w:pPr>
        <w:pStyle w:val="ListParagraph"/>
        <w:numPr>
          <w:ilvl w:val="0"/>
          <w:numId w:val="5"/>
        </w:numPr>
        <w:spacing w:after="0"/>
      </w:pPr>
      <w:r w:rsidRPr="00732BF4">
        <w:rPr>
          <w:b/>
          <w:bCs/>
        </w:rPr>
        <w:t>Prescribed Nicotine Replacement Therapy (NRT)</w:t>
      </w:r>
      <w:r w:rsidRPr="00A24D17">
        <w:t> – prescription charges may apply if you usually pay.</w:t>
      </w:r>
    </w:p>
    <w:p w14:paraId="6C928410" w14:textId="2B0F5043" w:rsidR="00A24D17" w:rsidRDefault="00A24D17" w:rsidP="00732BF4">
      <w:pPr>
        <w:numPr>
          <w:ilvl w:val="0"/>
          <w:numId w:val="5"/>
        </w:numPr>
        <w:spacing w:after="0"/>
      </w:pPr>
      <w:r>
        <w:rPr>
          <w:b/>
          <w:bCs/>
        </w:rPr>
        <w:t>1:1 support</w:t>
      </w:r>
      <w:r w:rsidRPr="00A24D17">
        <w:t xml:space="preserve"> – </w:t>
      </w:r>
      <w:r>
        <w:t>with our expert quit smoking advisors</w:t>
      </w:r>
    </w:p>
    <w:p w14:paraId="30229A61" w14:textId="77777777" w:rsidR="00A24D17" w:rsidRPr="00A24D17" w:rsidRDefault="00A24D17" w:rsidP="00A65AB6">
      <w:pPr>
        <w:spacing w:after="0"/>
      </w:pPr>
    </w:p>
    <w:p w14:paraId="2CF21AE2" w14:textId="452C022D" w:rsidR="00A24D17" w:rsidRPr="00A24D17" w:rsidRDefault="00A24D17" w:rsidP="00A65AB6">
      <w:r w:rsidRPr="00A24D17">
        <w:t>You can also access free tools and resources from </w:t>
      </w:r>
      <w:hyperlink r:id="rId7" w:history="1">
        <w:r w:rsidRPr="00A24D17">
          <w:rPr>
            <w:rStyle w:val="Hyperlink"/>
            <w:b/>
            <w:bCs/>
          </w:rPr>
          <w:t>NHS Better Health</w:t>
        </w:r>
      </w:hyperlink>
      <w:r w:rsidRPr="00A24D17">
        <w:t>, including:</w:t>
      </w:r>
    </w:p>
    <w:p w14:paraId="5EFE09B8" w14:textId="0CDF9828" w:rsidR="00A24D17" w:rsidRPr="00A24D17" w:rsidRDefault="00A24D17" w:rsidP="00732BF4">
      <w:pPr>
        <w:pStyle w:val="ListParagraph"/>
        <w:numPr>
          <w:ilvl w:val="0"/>
          <w:numId w:val="6"/>
        </w:numPr>
        <w:spacing w:after="0"/>
      </w:pPr>
      <w:r w:rsidRPr="00A24D17">
        <w:t>The </w:t>
      </w:r>
      <w:r w:rsidRPr="00732BF4">
        <w:rPr>
          <w:b/>
          <w:bCs/>
        </w:rPr>
        <w:t xml:space="preserve">NHS Quit Smoking app </w:t>
      </w:r>
      <w:hyperlink r:id="rId8" w:history="1">
        <w:r w:rsidRPr="00621AFB">
          <w:rPr>
            <w:rStyle w:val="Hyperlink"/>
          </w:rPr>
          <w:t>(Google Play)</w:t>
        </w:r>
      </w:hyperlink>
      <w:r w:rsidR="00621AFB" w:rsidRPr="00621AFB">
        <w:t xml:space="preserve"> or </w:t>
      </w:r>
      <w:hyperlink r:id="rId9" w:history="1">
        <w:r w:rsidR="00621AFB" w:rsidRPr="00621AFB">
          <w:rPr>
            <w:rStyle w:val="Hyperlink"/>
          </w:rPr>
          <w:t>(App Store)</w:t>
        </w:r>
      </w:hyperlink>
    </w:p>
    <w:p w14:paraId="52C7CBD5" w14:textId="77777777" w:rsidR="00A24D17" w:rsidRPr="00A24D17" w:rsidRDefault="00A24D17" w:rsidP="00732BF4">
      <w:pPr>
        <w:pStyle w:val="ListParagraph"/>
        <w:numPr>
          <w:ilvl w:val="0"/>
          <w:numId w:val="6"/>
        </w:numPr>
        <w:spacing w:after="0"/>
      </w:pPr>
      <w:r w:rsidRPr="00A24D17">
        <w:lastRenderedPageBreak/>
        <w:t>A personal quit plan</w:t>
      </w:r>
    </w:p>
    <w:p w14:paraId="155C9E1F" w14:textId="441792B1" w:rsidR="00A24D17" w:rsidRPr="00A24D17" w:rsidRDefault="00A24D17" w:rsidP="00732BF4">
      <w:pPr>
        <w:pStyle w:val="ListParagraph"/>
        <w:numPr>
          <w:ilvl w:val="0"/>
          <w:numId w:val="6"/>
        </w:numPr>
      </w:pPr>
      <w:r w:rsidRPr="00A24D17">
        <w:t>Advice on quitting techniques</w:t>
      </w:r>
    </w:p>
    <w:p w14:paraId="1D2AC2C9" w14:textId="77777777" w:rsidR="00A24D17" w:rsidRPr="00A24D17" w:rsidRDefault="00A24D17" w:rsidP="00A65AB6">
      <w:pPr>
        <w:rPr>
          <w:b/>
          <w:bCs/>
        </w:rPr>
      </w:pPr>
      <w:r w:rsidRPr="00A24D17">
        <w:rPr>
          <w:b/>
          <w:bCs/>
        </w:rPr>
        <w:t>It’s Never Too Late to Quit</w:t>
      </w:r>
    </w:p>
    <w:p w14:paraId="0C7F635A" w14:textId="77777777" w:rsidR="00A24D17" w:rsidRPr="00A24D17" w:rsidRDefault="00A24D17" w:rsidP="00A65AB6">
      <w:r w:rsidRPr="00A24D17">
        <w:t>Even if you’ve tried before, give it another go. Join thousands of others this Stoptober and take the first step towards a smoke-free future.</w:t>
      </w:r>
    </w:p>
    <w:p w14:paraId="0E132E5E" w14:textId="77777777" w:rsidR="00A24D17" w:rsidRPr="00A24D17" w:rsidRDefault="00A24D17" w:rsidP="00A65AB6">
      <w:r w:rsidRPr="00A24D17">
        <w:rPr>
          <w:b/>
          <w:bCs/>
        </w:rPr>
        <w:t>Let’s quit together. Let’s make this Stoptober count.</w:t>
      </w:r>
    </w:p>
    <w:p w14:paraId="6D5B6A71" w14:textId="6494FD14" w:rsidR="00262190" w:rsidRPr="00262190" w:rsidRDefault="00262190" w:rsidP="00A65AB6">
      <w:pPr>
        <w:rPr>
          <w:color w:val="0563C1"/>
          <w:u w:val="single"/>
        </w:rPr>
      </w:pPr>
      <w:r w:rsidRPr="00D05713">
        <w:rPr>
          <w:b/>
          <w:bCs/>
        </w:rPr>
        <w:t>Call the Living Well Stop Smoking Service</w:t>
      </w:r>
      <w:r w:rsidRPr="002228FA">
        <w:t xml:space="preserve"> </w:t>
      </w:r>
      <w:r>
        <w:t xml:space="preserve">on 01274 437700 or email </w:t>
      </w:r>
      <w:hyperlink r:id="rId10" w:history="1">
        <w:r w:rsidRPr="006436E3">
          <w:rPr>
            <w:rStyle w:val="Hyperlink"/>
          </w:rPr>
          <w:t>stopsmokingservice@bradford.gov.uk</w:t>
        </w:r>
      </w:hyperlink>
      <w:r>
        <w:rPr>
          <w:rStyle w:val="Hyperlink"/>
          <w:color w:val="000000" w:themeColor="text1"/>
        </w:rPr>
        <w:t xml:space="preserve"> </w:t>
      </w:r>
      <w:r w:rsidRPr="00EE5DAB">
        <w:rPr>
          <w:rStyle w:val="Hyperlink"/>
          <w:color w:val="000000" w:themeColor="text1"/>
          <w:u w:val="none"/>
        </w:rPr>
        <w:t>or visit</w:t>
      </w:r>
      <w:r>
        <w:rPr>
          <w:color w:val="000000" w:themeColor="text1"/>
        </w:rPr>
        <w:t xml:space="preserve"> </w:t>
      </w:r>
      <w:hyperlink r:id="rId11" w:history="1">
        <w:r w:rsidRPr="00C735FB">
          <w:rPr>
            <w:rStyle w:val="Hyperlink"/>
          </w:rPr>
          <w:t>www.mylivingwell.co.uk/smoking</w:t>
        </w:r>
      </w:hyperlink>
    </w:p>
    <w:sectPr w:rsidR="00262190" w:rsidRPr="00262190" w:rsidSect="00262190">
      <w:pgSz w:w="11906" w:h="16838"/>
      <w:pgMar w:top="851" w:right="991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0674"/>
    <w:multiLevelType w:val="multilevel"/>
    <w:tmpl w:val="7EAE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B5256E"/>
    <w:multiLevelType w:val="multilevel"/>
    <w:tmpl w:val="2686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4133F6"/>
    <w:multiLevelType w:val="hybridMultilevel"/>
    <w:tmpl w:val="6A0A7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A096D"/>
    <w:multiLevelType w:val="hybridMultilevel"/>
    <w:tmpl w:val="8A8A5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535FE"/>
    <w:multiLevelType w:val="multilevel"/>
    <w:tmpl w:val="2C122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8562E38"/>
    <w:multiLevelType w:val="hybridMultilevel"/>
    <w:tmpl w:val="AEA213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27117">
    <w:abstractNumId w:val="0"/>
  </w:num>
  <w:num w:numId="2" w16cid:durableId="441070743">
    <w:abstractNumId w:val="1"/>
  </w:num>
  <w:num w:numId="3" w16cid:durableId="738135124">
    <w:abstractNumId w:val="4"/>
  </w:num>
  <w:num w:numId="4" w16cid:durableId="1576276303">
    <w:abstractNumId w:val="3"/>
  </w:num>
  <w:num w:numId="5" w16cid:durableId="370351072">
    <w:abstractNumId w:val="2"/>
  </w:num>
  <w:num w:numId="6" w16cid:durableId="1370060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190"/>
    <w:rsid w:val="001B26C8"/>
    <w:rsid w:val="00262190"/>
    <w:rsid w:val="00434867"/>
    <w:rsid w:val="00621AFB"/>
    <w:rsid w:val="00732BF4"/>
    <w:rsid w:val="00734F3C"/>
    <w:rsid w:val="00A24D17"/>
    <w:rsid w:val="00A65AB6"/>
    <w:rsid w:val="00AE09B0"/>
    <w:rsid w:val="00D05713"/>
    <w:rsid w:val="00D05D56"/>
    <w:rsid w:val="00EE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461A5"/>
  <w15:chartTrackingRefBased/>
  <w15:docId w15:val="{849E4CE2-6931-4F6F-91A3-725EE031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21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21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21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21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21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21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1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21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21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1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21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21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1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1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21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21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21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21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21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21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21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21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21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21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21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21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21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21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219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62190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D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9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doh.smokefree&amp;pcampaignid=web_shar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hs.uk/better-health/quit-smokin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livingwell.co.uk/smoking/" TargetMode="External"/><Relationship Id="rId11" Type="http://schemas.openxmlformats.org/officeDocument/2006/relationships/hyperlink" Target="http://www.mylivingwell.co.uk/smoking" TargetMode="External"/><Relationship Id="rId5" Type="http://schemas.openxmlformats.org/officeDocument/2006/relationships/image" Target="media/image1.jpg"/><Relationship Id="rId10" Type="http://schemas.openxmlformats.org/officeDocument/2006/relationships/hyperlink" Target="mailto:stopsmokingservice@bradford.gov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s.apple.com/gb/app/nhs-quit-smoking/id6872980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Bradford Metropolitan Council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4</cp:revision>
  <dcterms:created xsi:type="dcterms:W3CDTF">2025-08-27T15:48:00Z</dcterms:created>
  <dcterms:modified xsi:type="dcterms:W3CDTF">2025-09-02T09:25:00Z</dcterms:modified>
</cp:coreProperties>
</file>